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06 июля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129</w:t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село Нижний Икорец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№25 от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11.12.2020 года «Об утверждении положения «Об оплате труда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Выборного должностного лица Нижнеикорецкого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области, осуществляющего свои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на постоянной основе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 в редакции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№116 от 28.02.2023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 Нижнеикорецкого сельского поселения Лискинского муниципального района Воронежской области от 11.12.2020 № 25 «Об оплате труда выборного должностного лица местного самоуправления Нижнеикорецкого сельского поселения Лискинского муниципального района Воронежской области», осуществляющего свои полномочия на постоянной основе»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 редакции №116 от 28.02.2023 г.)</w:t>
      </w:r>
      <w:r>
        <w:rPr>
          <w:rFonts w:ascii="Times New Roman" w:hAnsi="Times New Roman" w:cs="Times New Roman"/>
          <w:sz w:val="28"/>
          <w:szCs w:val="28"/>
        </w:rPr>
        <w:t>, Совет народных депутатов Нижнеикорецкого сельского поселения Лискинского муниципального района Воронежской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народных депутатов Нижнеикорецкого сельского поселения от 11.12.2020 года №25 Об утверждении положения «Об оплате труда Выборного должностного лица Нижнеикорецкого сельского поселения Лискинского муниципального района Воронежской области, осуществляющего свои полномочия на постоянной основе»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 редакции №116 от 28.02.2023 г.)</w:t>
      </w:r>
      <w:r>
        <w:rPr>
          <w:rFonts w:ascii="Times New Roman" w:hAnsi="Times New Roman" w:cs="Times New Roman"/>
          <w:sz w:val="28"/>
          <w:szCs w:val="28"/>
        </w:rPr>
        <w:t xml:space="preserve"> в  пункт 2.2 положения «Размер должностного оклада лица, замещающего муниципальную должность, составляет 12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973</w:t>
      </w:r>
      <w:r>
        <w:rPr>
          <w:rFonts w:ascii="Times New Roman" w:hAnsi="Times New Roman" w:cs="Times New Roman"/>
          <w:sz w:val="28"/>
          <w:szCs w:val="28"/>
        </w:rPr>
        <w:t xml:space="preserve"> рубль».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решения вступает в силу с момента его официального опубликования в газете «Нижнеикорецкий муниципальный вестник».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Нижнеикорецкого сельского поселения                             А.Н.Тишков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                                  В.И.Пономарев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/>
    <w:p/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6766F"/>
    <w:multiLevelType w:val="multilevel"/>
    <w:tmpl w:val="0D3676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4"/>
    <w:rsid w:val="000B6162"/>
    <w:rsid w:val="00422CF4"/>
    <w:rsid w:val="00DD0394"/>
    <w:rsid w:val="00F45809"/>
    <w:rsid w:val="580508BD"/>
    <w:rsid w:val="5E3A5165"/>
    <w:rsid w:val="7AF4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1230</Words>
  <Characters>7017</Characters>
  <Lines>58</Lines>
  <Paragraphs>16</Paragraphs>
  <TotalTime>4</TotalTime>
  <ScaleCrop>false</ScaleCrop>
  <LinksUpToDate>false</LinksUpToDate>
  <CharactersWithSpaces>8231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2023-02-10T13:13:00Z</dcterms:created>
  <dc:creator>Пользователь</dc:creator>
  <cp:lastModifiedBy>Пользователь</cp:lastModifiedBy>
  <cp:lastPrinted>2023-07-05T08:09:46Z</cp:lastPrinted>
  <dcterms:modified xsi:type="dcterms:W3CDTF">2023-07-05T08:09:53Z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6C25408D41F04FE5B59C133D3B131E05</vt:lpwstr>
  </property>
</Properties>
</file>