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EC" w:rsidRPr="00F84604" w:rsidRDefault="009060EC" w:rsidP="009060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0EC" w:rsidRPr="00F84604" w:rsidRDefault="009060EC" w:rsidP="009060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9060EC" w:rsidRPr="00F84604" w:rsidRDefault="009060EC" w:rsidP="009060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9060EC" w:rsidRPr="00F84604" w:rsidRDefault="009060EC" w:rsidP="009060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9060EC" w:rsidRPr="00F84604" w:rsidRDefault="009060EC" w:rsidP="009060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060EC" w:rsidRPr="00F84604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Default="009060EC" w:rsidP="009060E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3B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060EC" w:rsidRPr="001853B2" w:rsidRDefault="009060EC" w:rsidP="009060E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0EC" w:rsidRPr="00F84604" w:rsidRDefault="009060EC" w:rsidP="009060EC">
      <w:pPr>
        <w:pStyle w:val="a4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10.03.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21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10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9060EC" w:rsidRPr="00F84604" w:rsidTr="00A90F94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9060EC" w:rsidRPr="00F84604" w:rsidRDefault="009060EC" w:rsidP="00A90F9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Нижний Икорец</w:t>
            </w:r>
          </w:p>
        </w:tc>
      </w:tr>
      <w:tr w:rsidR="009060EC" w:rsidRPr="00F84604" w:rsidTr="00A90F94">
        <w:trPr>
          <w:trHeight w:val="375"/>
        </w:trPr>
        <w:tc>
          <w:tcPr>
            <w:tcW w:w="5320" w:type="dxa"/>
            <w:hideMark/>
          </w:tcPr>
          <w:p w:rsidR="009060EC" w:rsidRDefault="009060EC" w:rsidP="00A90F9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EC" w:rsidRPr="00F84604" w:rsidRDefault="009060EC" w:rsidP="00A90F9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О плане  мероприятий по  противодействию     коррупц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ии  в администрации Нижнеикорецкого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                     муниципального района  Воронежской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на 2021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годы</w:t>
            </w:r>
          </w:p>
          <w:p w:rsidR="009060EC" w:rsidRPr="00F84604" w:rsidRDefault="009060EC" w:rsidP="00A90F9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9060EC" w:rsidRPr="00F84604" w:rsidRDefault="009060EC" w:rsidP="00A90F9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60EC" w:rsidRPr="00F84604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Pr="00226810" w:rsidRDefault="009060EC" w:rsidP="00906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ВОРОНЕ</w:t>
      </w:r>
      <w:r w:rsidRPr="00A96941">
        <w:rPr>
          <w:rFonts w:ascii="Times New Roman" w:hAnsi="Times New Roman" w:cs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распоряжением правительства Воронежской области от 29.12.2020 № 1850-р «Об утверждении программы «Противодействие коррупции в Воронежской области на 2021 – 2024 годы»</w:t>
      </w:r>
      <w:r w:rsidRPr="00A96941">
        <w:rPr>
          <w:rFonts w:ascii="Times New Roman" w:hAnsi="Times New Roman" w:cs="Times New Roman"/>
          <w:sz w:val="28"/>
          <w:szCs w:val="28"/>
        </w:rPr>
        <w:t>:</w:t>
      </w:r>
    </w:p>
    <w:p w:rsidR="009060EC" w:rsidRPr="00A96941" w:rsidRDefault="009060EC" w:rsidP="009060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по противодействию корруп</w:t>
      </w:r>
      <w:r>
        <w:rPr>
          <w:rFonts w:ascii="Times New Roman" w:hAnsi="Times New Roman" w:cs="Times New Roman"/>
          <w:sz w:val="28"/>
          <w:szCs w:val="28"/>
        </w:rPr>
        <w:t>ции в администрации Нижнеикорецкого</w:t>
      </w:r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</w:t>
      </w:r>
      <w:r>
        <w:rPr>
          <w:rFonts w:ascii="Times New Roman" w:hAnsi="Times New Roman" w:cs="Times New Roman"/>
          <w:sz w:val="28"/>
          <w:szCs w:val="28"/>
        </w:rPr>
        <w:t>онежской области  на 2021 – 2024</w:t>
      </w:r>
      <w:r w:rsidRPr="00A969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060EC" w:rsidRPr="00A96941" w:rsidRDefault="009060EC" w:rsidP="009060EC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9060EC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Pr="00F84604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0EC" w:rsidRPr="00F84604" w:rsidRDefault="009060EC" w:rsidP="009060EC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</w:p>
    <w:p w:rsidR="009060EC" w:rsidRPr="00F84604" w:rsidRDefault="009060EC" w:rsidP="009060E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Н.Тишков</w:t>
      </w:r>
    </w:p>
    <w:p w:rsidR="009060EC" w:rsidRPr="00F84604" w:rsidRDefault="009060EC" w:rsidP="00906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60EC" w:rsidRDefault="009060EC" w:rsidP="00906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60EC" w:rsidRPr="00F84604" w:rsidRDefault="009060EC" w:rsidP="00906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Pr="00116828" w:rsidRDefault="009060EC" w:rsidP="009060EC">
      <w:pPr>
        <w:pStyle w:val="a4"/>
        <w:jc w:val="right"/>
        <w:rPr>
          <w:rStyle w:val="20"/>
          <w:rFonts w:ascii="Times New Roman" w:eastAsiaTheme="minorHAnsi" w:hAnsi="Times New Roman"/>
          <w:b w:val="0"/>
          <w:color w:val="1E1E1E"/>
          <w:sz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60EC" w:rsidRPr="00116828" w:rsidRDefault="009060EC" w:rsidP="009060EC">
      <w:pPr>
        <w:pStyle w:val="a4"/>
        <w:jc w:val="right"/>
        <w:rPr>
          <w:rStyle w:val="20"/>
          <w:rFonts w:ascii="Times New Roman" w:eastAsiaTheme="minorHAnsi" w:hAnsi="Times New Roman"/>
          <w:b w:val="0"/>
          <w:color w:val="1E1E1E"/>
          <w:sz w:val="28"/>
        </w:rPr>
      </w:pPr>
      <w:r w:rsidRPr="00116828">
        <w:rPr>
          <w:rStyle w:val="20"/>
          <w:rFonts w:ascii="Times New Roman" w:eastAsiaTheme="minorHAnsi" w:hAnsi="Times New Roman"/>
          <w:color w:val="1E1E1E"/>
          <w:sz w:val="28"/>
        </w:rPr>
        <w:t>УТВЕРЖДЕНО</w:t>
      </w:r>
      <w:r w:rsidRPr="00116828">
        <w:rPr>
          <w:rFonts w:ascii="Times New Roman" w:hAnsi="Times New Roman" w:cs="Times New Roman"/>
          <w:sz w:val="28"/>
          <w:szCs w:val="28"/>
        </w:rPr>
        <w:br/>
      </w:r>
      <w:r>
        <w:rPr>
          <w:rStyle w:val="20"/>
          <w:rFonts w:ascii="Times New Roman" w:eastAsiaTheme="minorHAnsi" w:hAnsi="Times New Roman"/>
          <w:color w:val="1E1E1E"/>
          <w:sz w:val="28"/>
        </w:rPr>
        <w:t>распоряжением администрации</w:t>
      </w:r>
    </w:p>
    <w:p w:rsidR="009060EC" w:rsidRPr="00116828" w:rsidRDefault="009060EC" w:rsidP="009060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116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60EC" w:rsidRPr="00116828" w:rsidRDefault="009060EC" w:rsidP="009060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060EC" w:rsidRPr="00116828" w:rsidRDefault="009060EC" w:rsidP="009060EC">
      <w:pPr>
        <w:pStyle w:val="a4"/>
        <w:jc w:val="right"/>
        <w:rPr>
          <w:rStyle w:val="20"/>
          <w:rFonts w:ascii="Times New Roman" w:eastAsiaTheme="minorHAnsi" w:hAnsi="Times New Roman"/>
          <w:b w:val="0"/>
          <w:sz w:val="28"/>
        </w:rPr>
      </w:pPr>
      <w:r w:rsidRPr="0011682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060EC" w:rsidRPr="003E59A1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10 марта 2021 года №10</w:t>
      </w: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EC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2021-2024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060EC" w:rsidRPr="00F84604" w:rsidRDefault="009060EC" w:rsidP="0090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693"/>
      </w:tblGrid>
      <w:tr w:rsidR="009060EC" w:rsidRPr="00F84604" w:rsidTr="00A90F94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9060EC" w:rsidRPr="00F84604" w:rsidRDefault="009060EC" w:rsidP="00A90F9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Нижнеикорецкого сельского поселения Тишков А.Н.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1 категории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Фурцева Э.А.</w:t>
            </w: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2022 г.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2023 г.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2024 г.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по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органах 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Нижнеикорецкого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Нижнеикорецкого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rPr>
          <w:trHeight w:val="3818"/>
        </w:trPr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Нижнеикорецкого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 администрации Нижнеикорецкого сельского поселения Лискинского муниципального района Воронежской области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Нижнеикорецкого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Нижнеикорецкого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 1 категории Фурцева Э.А.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Нижнеикорецкого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 (по согласованию)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Нижнеикорецкого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Нижнеикорецкого сельского поселения Лискинского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Нижнеикорецкого сельского поселения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А.Н.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Нижнеикорецкого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категории Фурцева Э.А.</w:t>
            </w:r>
          </w:p>
          <w:p w:rsidR="009060EC" w:rsidRPr="00F84604" w:rsidRDefault="009060EC" w:rsidP="00A9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категории Фурцева Э.А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060EC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2023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 муниципальных должностей и  прохождении муниципальной службы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 муниципальных служащих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Нижнеикорецкого сельского поселения Тишков А.Н.,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категории Фурцева Э.А.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Нижнеикорецкого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служащих Воронежской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депутатов Нижнеикорецкого сельского поселения Лискинского муниципального района Воронежской области от 08.04.2011 № 130 «Об утверждении Кодекса этики и служебного поведения муниципальных служащих»</w:t>
            </w:r>
          </w:p>
          <w:p w:rsidR="009060EC" w:rsidRPr="00F84604" w:rsidRDefault="009060EC" w:rsidP="00A90F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Нижнеикорецкого сельского поселения Тишков А.Н.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Нижнеикорецкого сельского поселения Лискинского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Воронежской 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rPr>
          <w:trHeight w:val="763"/>
        </w:trPr>
        <w:tc>
          <w:tcPr>
            <w:tcW w:w="9498" w:type="dxa"/>
            <w:gridSpan w:val="5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0EC" w:rsidRPr="00F84604" w:rsidTr="00A90F94">
        <w:trPr>
          <w:trHeight w:val="548"/>
        </w:trPr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Нижнеикорецкого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5. Регламентация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функций и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Нижнеикорецкого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9060EC" w:rsidRPr="00F84604" w:rsidRDefault="009060EC" w:rsidP="00A90F9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Нижнеикорецкого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 органов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Нижнеикорецкого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Нижнеикорецкого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на 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структуре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Нижнеикорецкого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9060EC" w:rsidRPr="00F84604" w:rsidRDefault="009060EC" w:rsidP="00A90F9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1 категории Фурцева Э.А.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Нижнеикорецкого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9060EC" w:rsidRPr="00F84604" w:rsidRDefault="009060EC" w:rsidP="00A90F94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Нижнеикорецкого сельского поселения Лискинского муниципального района Воронежской области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пционных и иных правонарушений органов местного самоуправления Нижнеикорецкого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на их свободное освещение в средствах массовой информации </w:t>
            </w:r>
          </w:p>
          <w:p w:rsidR="009060EC" w:rsidRPr="00F84604" w:rsidRDefault="009060EC" w:rsidP="00A90F94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Нижнеикорецкого сельского поселения Тишков А. Н.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 Нижнеикорецкого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характера на 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категории Фурцева Э. А.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подведомственных муниципальных учреждениях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за подготовкой и реализацией ежегодных планов 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в 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учреждениях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Нижнеикорецкого сельского поселения Тишков А.Н.</w:t>
            </w:r>
          </w:p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(обучающих мероприятий) с руководителями  муниципальных учреждений 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9060EC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Нижнеикорецкого сельского поселения Тишков А.Н.</w:t>
            </w:r>
          </w:p>
        </w:tc>
        <w:tc>
          <w:tcPr>
            <w:tcW w:w="2693" w:type="dxa"/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категории Фурцева Э.А.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мер по предупреждению коррупции, осуществляемых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Нижнеикорецкого сельского поселения Тишков А.Н.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1 категории Фурцева Э.А. </w:t>
            </w:r>
          </w:p>
        </w:tc>
        <w:tc>
          <w:tcPr>
            <w:tcW w:w="2693" w:type="dxa"/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9498" w:type="dxa"/>
            <w:gridSpan w:val="5"/>
          </w:tcPr>
          <w:p w:rsidR="009060EC" w:rsidRPr="00F84604" w:rsidRDefault="009060EC" w:rsidP="00A90F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Контроль за выполнением мероприятий, предусмотренных настоящим Планом</w:t>
            </w:r>
          </w:p>
        </w:tc>
      </w:tr>
      <w:tr w:rsidR="009060EC" w:rsidRPr="00F84604" w:rsidTr="00A90F94">
        <w:tc>
          <w:tcPr>
            <w:tcW w:w="710" w:type="dxa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1 категории Фурцева Э.А.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2022 года</w:t>
            </w:r>
          </w:p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2023 года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2024 года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C" w:rsidRPr="00F84604" w:rsidTr="00A90F94">
        <w:tc>
          <w:tcPr>
            <w:tcW w:w="710" w:type="dxa"/>
            <w:tcBorders>
              <w:top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9060EC" w:rsidRPr="00F84604" w:rsidRDefault="009060EC" w:rsidP="00A90F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в  разделе «Противодействие коррупции»</w:t>
            </w:r>
          </w:p>
          <w:p w:rsidR="009060EC" w:rsidRPr="00F84604" w:rsidRDefault="009060EC" w:rsidP="00A90F94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9060EC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категории Фурцева Э.А.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060EC" w:rsidRPr="00F84604" w:rsidRDefault="009060EC" w:rsidP="00A90F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060EC" w:rsidRPr="00F84604" w:rsidRDefault="009060EC" w:rsidP="00A9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EC" w:rsidRDefault="009060EC" w:rsidP="009060EC"/>
    <w:p w:rsidR="00BE2969" w:rsidRDefault="00BE2969">
      <w:bookmarkStart w:id="0" w:name="_GoBack"/>
      <w:bookmarkEnd w:id="0"/>
    </w:p>
    <w:sectPr w:rsidR="00BE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D5"/>
    <w:rsid w:val="007C0BD5"/>
    <w:rsid w:val="009060EC"/>
    <w:rsid w:val="00B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D249-74A9-4151-9011-5503D545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C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qFormat/>
    <w:rsid w:val="009060E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060EC"/>
    <w:rPr>
      <w:rFonts w:ascii="Arial" w:eastAsia="Times New Roman" w:hAnsi="Arial" w:cs="Times New Roman"/>
      <w:b/>
      <w:bCs/>
      <w:iCs/>
      <w:sz w:val="30"/>
      <w:szCs w:val="28"/>
    </w:rPr>
  </w:style>
  <w:style w:type="table" w:styleId="a3">
    <w:name w:val="Table Grid"/>
    <w:basedOn w:val="a1"/>
    <w:uiPriority w:val="59"/>
    <w:rsid w:val="00906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2841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2024-05-29T08:09:00Z</dcterms:created>
  <dcterms:modified xsi:type="dcterms:W3CDTF">2024-05-29T08:09:00Z</dcterms:modified>
</cp:coreProperties>
</file>