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CC10C9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об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>противодействию коррупции в администрации Бодеевского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10C9" w:rsidRDefault="00CC10C9" w:rsidP="00CC1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наполнению и актуализации разделов официальных сайтов «Противодействие коррупции». (ФИО).</w:t>
      </w: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CC10C9">
        <w:rPr>
          <w:rFonts w:ascii="Times New Roman" w:hAnsi="Times New Roman" w:cs="Times New Roman"/>
          <w:sz w:val="28"/>
          <w:szCs w:val="28"/>
        </w:rPr>
        <w:t>4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 дня</w:t>
      </w: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0C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C10C9">
        <w:rPr>
          <w:rFonts w:ascii="Times New Roman" w:hAnsi="Times New Roman" w:cs="Times New Roman"/>
          <w:sz w:val="28"/>
          <w:szCs w:val="28"/>
        </w:rPr>
        <w:t xml:space="preserve"> ФИО, которая познакомила с анализом выполнения  мероприятий Плана по противодействию коррупции в части информирования общественности о работе органов власти, направленной на профилактику коррупционных правонарушений. </w:t>
      </w:r>
      <w:r w:rsidRPr="00CC10C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CC10C9">
        <w:rPr>
          <w:rFonts w:ascii="Times New Roman" w:hAnsi="Times New Roman" w:cs="Times New Roman"/>
          <w:sz w:val="28"/>
          <w:szCs w:val="28"/>
        </w:rPr>
        <w:t>глав</w:t>
      </w:r>
      <w:r w:rsidRPr="00CC10C9">
        <w:rPr>
          <w:rFonts w:ascii="Times New Roman" w:hAnsi="Times New Roman" w:cs="Times New Roman"/>
          <w:sz w:val="28"/>
          <w:szCs w:val="28"/>
        </w:rPr>
        <w:t>е</w:t>
      </w:r>
      <w:r w:rsidRPr="00CC10C9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CC10C9">
        <w:rPr>
          <w:rFonts w:ascii="Times New Roman" w:hAnsi="Times New Roman" w:cs="Times New Roman"/>
          <w:sz w:val="28"/>
          <w:szCs w:val="28"/>
        </w:rPr>
        <w:t>ого</w:t>
      </w:r>
      <w:r w:rsidRPr="00CC10C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CC10C9">
        <w:rPr>
          <w:rFonts w:ascii="Times New Roman" w:hAnsi="Times New Roman" w:cs="Times New Roman"/>
          <w:sz w:val="28"/>
          <w:szCs w:val="28"/>
        </w:rPr>
        <w:t>я</w:t>
      </w:r>
      <w:r w:rsidRPr="00CC10C9">
        <w:rPr>
          <w:rFonts w:ascii="Times New Roman" w:hAnsi="Times New Roman" w:cs="Times New Roman"/>
          <w:sz w:val="28"/>
          <w:szCs w:val="28"/>
        </w:rPr>
        <w:t xml:space="preserve"> обеспечить своевременное наполнение и актуализацию раздела «Противодействие коррупции» в соответствие с приказом Минтруда РФ от 07.11.2013 № 530-Н.</w:t>
      </w:r>
    </w:p>
    <w:p w:rsidR="00CC10C9" w:rsidRPr="00476EA8" w:rsidRDefault="00CC10C9" w:rsidP="00CC10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 граждан на получение достоверной  и полной информации об организации работы по профилактике коррупционных правонарушений в администрации продолжить работу по наполнению, оптимизации и актуализации раздела «Противодействие коррупции».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0156B"/>
    <w:rsid w:val="00CC0186"/>
    <w:rsid w:val="00CC10C9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E3C23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cp:lastPrinted>2024-02-13T07:19:00Z</cp:lastPrinted>
  <dcterms:created xsi:type="dcterms:W3CDTF">2024-03-19T07:33:00Z</dcterms:created>
  <dcterms:modified xsi:type="dcterms:W3CDTF">2024-05-12T06:28:00Z</dcterms:modified>
</cp:coreProperties>
</file>