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F9" w:rsidRPr="00D92615" w:rsidRDefault="000B2CF9" w:rsidP="000B2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1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B2CF9" w:rsidRPr="00D92615" w:rsidRDefault="000B2CF9" w:rsidP="000B2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15">
        <w:rPr>
          <w:rFonts w:ascii="Times New Roman" w:hAnsi="Times New Roman" w:cs="Times New Roman"/>
          <w:b/>
          <w:sz w:val="28"/>
          <w:szCs w:val="28"/>
        </w:rPr>
        <w:t>НИЖНЕИКОРЕЦКОГО СЕЛЬСКОГО ПОСЕЛЕНИЯ</w:t>
      </w:r>
    </w:p>
    <w:p w:rsidR="000B2CF9" w:rsidRPr="00D92615" w:rsidRDefault="000B2CF9" w:rsidP="000B2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1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0B2CF9" w:rsidRPr="00D92615" w:rsidRDefault="000B2CF9" w:rsidP="000B2CF9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B2CF9" w:rsidRPr="00D92615" w:rsidRDefault="000B2CF9" w:rsidP="000B2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CF9" w:rsidRPr="00D92615" w:rsidRDefault="000B2CF9" w:rsidP="000B2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2CF9" w:rsidRPr="00D92615" w:rsidRDefault="000B2CF9" w:rsidP="000B2C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ab/>
        <w:t>«28»марта      2016 года №43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 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25.12.2008 № 273-ФЗ «О противодействии коррупции» Совет народных депутатов Нижнеикорецкого сельского поселения Лискинского муниципального района Воронежской области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администрации Фурцеву Э.А.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М.С.Гриднева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                              В.А.Перегудов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tabs>
          <w:tab w:val="left" w:pos="70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к решению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марта 2016 года №43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B2CF9" w:rsidRDefault="000B2CF9" w:rsidP="000B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</w:t>
      </w:r>
    </w:p>
    <w:p w:rsidR="000B2CF9" w:rsidRDefault="000B2CF9" w:rsidP="000B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B2CF9" w:rsidRDefault="000B2CF9" w:rsidP="000B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B2CF9" w:rsidRDefault="000B2CF9" w:rsidP="000B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лицами, замещающими муниципальные должности в Нижнеикорецком сельском поселении Лискинском муниципальном районе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2CF9" w:rsidRDefault="000B2CF9" w:rsidP="000B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B2CF9" w:rsidRDefault="000B2CF9" w:rsidP="000B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B2CF9" w:rsidRDefault="000B2CF9" w:rsidP="000B2CF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подается в Комиссию по соблюдению требований к должностному поведению и урегулированию конфликта интересов Нижнеикорецкого сельского поселения Лискинского муниципального района (далее – Комиссия)  по форме согласно приложению  к настоящему Положению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подлежит регистрации в журнале регистрации уведомлений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Нижнеикорецком сельском поселении Лискинского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районе, о возникновении личной заинтересованности, которая приводит или может привести к конфликту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интересов (далее - журнал).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уведомлении ставится отметка о его поступлении с указанием даты и регистрационного номера по журналу.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 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копии.</w:t>
      </w:r>
      <w:proofErr w:type="gramEnd"/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Комиссия рассматривает уведомления и принимает по ним решения в порядке, установленном решением Совета народных депутатов от «28» марта 2016г. №42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лиц, замещающих муниципальные должности и урегулирования конфликта интересов».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Start w:id="2" w:name="P41"/>
      <w:bookmarkStart w:id="3" w:name="P42"/>
      <w:bookmarkEnd w:id="1"/>
      <w:bookmarkEnd w:id="2"/>
      <w:bookmarkEnd w:id="3"/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0B2CF9" w:rsidRDefault="000B2CF9" w:rsidP="000B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(отметка об</w:t>
      </w:r>
      <w:proofErr w:type="gramEnd"/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ознакомлении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Председателю комиссии по соблюдению требований к должностному поведению и урегулированию конфликта интересов __________ муниципального района                                     ____________________________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  (Ф.И.О., замещаемая должность)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возникновении личной заинтересованности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при исполнении должностных обязанностей,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(нужное подчеркнуть).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20    г.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 лица,        (расшифровка</w:t>
      </w:r>
      <w:proofErr w:type="gramEnd"/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подписи)</w:t>
      </w:r>
    </w:p>
    <w:p w:rsidR="000B2CF9" w:rsidRDefault="000B2CF9" w:rsidP="000B2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уведомление)</w:t>
      </w:r>
    </w:p>
    <w:p w:rsidR="000B2CF9" w:rsidRDefault="000B2CF9" w:rsidP="000B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F9" w:rsidRDefault="000B2CF9" w:rsidP="000B2CF9"/>
    <w:p w:rsidR="00FB2AF8" w:rsidRDefault="00FB2AF8"/>
    <w:sectPr w:rsidR="00FB2AF8" w:rsidSect="0057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B2CF9"/>
    <w:rsid w:val="00022B82"/>
    <w:rsid w:val="000B2CF9"/>
    <w:rsid w:val="00B57316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2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NIJIKOR</cp:lastModifiedBy>
  <cp:revision>1</cp:revision>
  <dcterms:created xsi:type="dcterms:W3CDTF">2017-04-12T12:22:00Z</dcterms:created>
  <dcterms:modified xsi:type="dcterms:W3CDTF">2017-04-12T12:23:00Z</dcterms:modified>
</cp:coreProperties>
</file>