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НИЖНЕИКОРЕЦКОГО СЕЛЬСКОГО ПОСЕЛЕНИЯ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021AB" w:rsidRDefault="004021AB" w:rsidP="004021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AB" w:rsidRPr="00295046" w:rsidRDefault="009738D9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3017A4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5D266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6120A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9A6A80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4D4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D4CB0">
        <w:rPr>
          <w:rFonts w:ascii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="003017A4">
        <w:rPr>
          <w:rFonts w:ascii="Times New Roman" w:hAnsi="Times New Roman" w:cs="Times New Roman"/>
          <w:sz w:val="28"/>
          <w:szCs w:val="28"/>
          <w:u w:val="single"/>
        </w:rPr>
        <w:t>39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село Нижний Икорец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AB" w:rsidRDefault="00283E42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адресов</w:t>
      </w:r>
    </w:p>
    <w:p w:rsidR="00FB7E0C" w:rsidRDefault="00283E42" w:rsidP="009A6A8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инвентаризации, в связи с обнаружением адресного объекта, которому подтверждено присвоение адреса до вступления в законную силу постановления Правительства РФ от 19.11.2014 г. №1221 "Об утверждении правил присвоения, изменения и аннулирования адресов", в соответствии с п.21 ч.1 ст.14 ФЗ от 06.10.2003 г. №131-ФЗ "Об общих принципах организации местного самоуправления в Российской Федерации" администрация Нижнеикорецкого сельского поселения Лискинского муниципального района Воронежской области</w:t>
      </w:r>
    </w:p>
    <w:p w:rsidR="004D4CB0" w:rsidRDefault="004021AB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21AB" w:rsidRDefault="00283E42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адресном объекте, расположенном по адресу: Российская Федерация, Воронежская область, Л</w:t>
      </w:r>
      <w:r w:rsidR="004E5763">
        <w:rPr>
          <w:rFonts w:ascii="Times New Roman" w:hAnsi="Times New Roman" w:cs="Times New Roman"/>
          <w:sz w:val="28"/>
          <w:szCs w:val="28"/>
        </w:rPr>
        <w:t>искинский муниципальный район,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4D4CB0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200A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26200A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="004D4CB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017A4">
        <w:rPr>
          <w:rFonts w:ascii="Times New Roman" w:hAnsi="Times New Roman" w:cs="Times New Roman"/>
          <w:sz w:val="28"/>
          <w:szCs w:val="28"/>
        </w:rPr>
        <w:t>Титова</w:t>
      </w:r>
      <w:r w:rsidR="00295046">
        <w:rPr>
          <w:rFonts w:ascii="Times New Roman" w:hAnsi="Times New Roman" w:cs="Times New Roman"/>
          <w:sz w:val="28"/>
          <w:szCs w:val="28"/>
        </w:rPr>
        <w:t>,</w:t>
      </w:r>
      <w:r w:rsidR="004D4CB0">
        <w:rPr>
          <w:rFonts w:ascii="Times New Roman" w:hAnsi="Times New Roman" w:cs="Times New Roman"/>
          <w:sz w:val="28"/>
          <w:szCs w:val="28"/>
        </w:rPr>
        <w:t xml:space="preserve"> </w:t>
      </w:r>
      <w:r w:rsidR="004E5763">
        <w:rPr>
          <w:rFonts w:ascii="Times New Roman" w:hAnsi="Times New Roman" w:cs="Times New Roman"/>
          <w:sz w:val="28"/>
          <w:szCs w:val="28"/>
        </w:rPr>
        <w:t>ка</w:t>
      </w:r>
      <w:r w:rsidR="00535BBC">
        <w:rPr>
          <w:rFonts w:ascii="Times New Roman" w:hAnsi="Times New Roman" w:cs="Times New Roman"/>
          <w:sz w:val="28"/>
          <w:szCs w:val="28"/>
        </w:rPr>
        <w:t>д</w:t>
      </w:r>
      <w:r w:rsidR="003017A4">
        <w:rPr>
          <w:rFonts w:ascii="Times New Roman" w:hAnsi="Times New Roman" w:cs="Times New Roman"/>
          <w:sz w:val="28"/>
          <w:szCs w:val="28"/>
        </w:rPr>
        <w:t>астровый номер 36:14:0290004:215</w:t>
      </w:r>
      <w:r w:rsidR="00535BBC">
        <w:rPr>
          <w:rFonts w:ascii="Times New Roman" w:hAnsi="Times New Roman" w:cs="Times New Roman"/>
          <w:sz w:val="28"/>
          <w:szCs w:val="28"/>
        </w:rPr>
        <w:t>,</w:t>
      </w:r>
      <w:r w:rsidR="004E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 на адрес: Российская Федерация, Воронежская область, Лискинский муниципальный район,</w:t>
      </w:r>
      <w:r w:rsidR="004E5763">
        <w:rPr>
          <w:rFonts w:ascii="Times New Roman" w:hAnsi="Times New Roman" w:cs="Times New Roman"/>
          <w:sz w:val="28"/>
          <w:szCs w:val="28"/>
        </w:rPr>
        <w:t xml:space="preserve">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E6120A">
        <w:rPr>
          <w:rFonts w:ascii="Times New Roman" w:hAnsi="Times New Roman" w:cs="Times New Roman"/>
          <w:sz w:val="28"/>
          <w:szCs w:val="28"/>
        </w:rPr>
        <w:t>село Нижн</w:t>
      </w:r>
      <w:r w:rsidR="003017A4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3017A4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="003017A4">
        <w:rPr>
          <w:rFonts w:ascii="Times New Roman" w:hAnsi="Times New Roman" w:cs="Times New Roman"/>
          <w:sz w:val="28"/>
          <w:szCs w:val="28"/>
        </w:rPr>
        <w:t>, улица Титова, земельный участок 149</w:t>
      </w:r>
      <w:r w:rsidR="00295046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3017A4">
        <w:rPr>
          <w:rFonts w:ascii="Times New Roman" w:hAnsi="Times New Roman" w:cs="Times New Roman"/>
          <w:sz w:val="28"/>
          <w:szCs w:val="28"/>
        </w:rPr>
        <w:t>36:14:0290004:215</w:t>
      </w:r>
      <w:bookmarkStart w:id="0" w:name="_GoBack"/>
      <w:bookmarkEnd w:id="0"/>
      <w:r w:rsidR="00535BBC">
        <w:rPr>
          <w:rFonts w:ascii="Times New Roman" w:hAnsi="Times New Roman" w:cs="Times New Roman"/>
          <w:sz w:val="28"/>
          <w:szCs w:val="28"/>
        </w:rPr>
        <w:t>.</w:t>
      </w:r>
    </w:p>
    <w:p w:rsidR="004D4CB0" w:rsidRDefault="00CA282F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D4CB0" w:rsidRPr="004D4CB0" w:rsidRDefault="004D4CB0" w:rsidP="009A6A80">
      <w:pPr>
        <w:pStyle w:val="a3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AB" w:rsidRDefault="005D266E" w:rsidP="009A6A8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021AB">
        <w:rPr>
          <w:rFonts w:ascii="Times New Roman" w:hAnsi="Times New Roman" w:cs="Times New Roman"/>
          <w:sz w:val="28"/>
          <w:szCs w:val="28"/>
        </w:rPr>
        <w:t>Нижнеикорецкого</w:t>
      </w:r>
      <w:proofErr w:type="spellEnd"/>
    </w:p>
    <w:p w:rsidR="004021AB" w:rsidRDefault="004021AB" w:rsidP="009A6A80">
      <w:pPr>
        <w:spacing w:after="0" w:line="264" w:lineRule="auto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4E5763">
        <w:rPr>
          <w:rFonts w:ascii="Times New Roman" w:hAnsi="Times New Roman" w:cs="Times New Roman"/>
          <w:sz w:val="28"/>
          <w:szCs w:val="28"/>
        </w:rPr>
        <w:t xml:space="preserve">                    А.Н. Тишков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2AF8" w:rsidRDefault="00FB2AF8" w:rsidP="009A6A80">
      <w:pPr>
        <w:spacing w:line="264" w:lineRule="auto"/>
      </w:pPr>
    </w:p>
    <w:sectPr w:rsidR="00FB2AF8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1AB"/>
    <w:rsid w:val="00022B82"/>
    <w:rsid w:val="00033128"/>
    <w:rsid w:val="000431F2"/>
    <w:rsid w:val="000811B2"/>
    <w:rsid w:val="000F36C4"/>
    <w:rsid w:val="0020564C"/>
    <w:rsid w:val="0026200A"/>
    <w:rsid w:val="00283E42"/>
    <w:rsid w:val="00295046"/>
    <w:rsid w:val="002D058F"/>
    <w:rsid w:val="003017A4"/>
    <w:rsid w:val="003204B0"/>
    <w:rsid w:val="0039307F"/>
    <w:rsid w:val="00393E57"/>
    <w:rsid w:val="003B4D61"/>
    <w:rsid w:val="003E5C8A"/>
    <w:rsid w:val="003F5C73"/>
    <w:rsid w:val="004021AB"/>
    <w:rsid w:val="004132BC"/>
    <w:rsid w:val="0043464C"/>
    <w:rsid w:val="004C11BF"/>
    <w:rsid w:val="004D4CB0"/>
    <w:rsid w:val="004E5763"/>
    <w:rsid w:val="004E7B56"/>
    <w:rsid w:val="00535BBC"/>
    <w:rsid w:val="00577390"/>
    <w:rsid w:val="005936C7"/>
    <w:rsid w:val="005D266E"/>
    <w:rsid w:val="00755D32"/>
    <w:rsid w:val="00804AC6"/>
    <w:rsid w:val="008415ED"/>
    <w:rsid w:val="008A19A1"/>
    <w:rsid w:val="008B47DB"/>
    <w:rsid w:val="009738D9"/>
    <w:rsid w:val="009A6A80"/>
    <w:rsid w:val="00C1530C"/>
    <w:rsid w:val="00C64FFC"/>
    <w:rsid w:val="00CA0367"/>
    <w:rsid w:val="00CA141E"/>
    <w:rsid w:val="00CA282F"/>
    <w:rsid w:val="00D15976"/>
    <w:rsid w:val="00D2690A"/>
    <w:rsid w:val="00DB7EC0"/>
    <w:rsid w:val="00E03A6E"/>
    <w:rsid w:val="00E27AB7"/>
    <w:rsid w:val="00E6120A"/>
    <w:rsid w:val="00EC4D67"/>
    <w:rsid w:val="00FB2AF8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A359"/>
  <w15:docId w15:val="{079C6F1A-4895-4504-9EC1-973028F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A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NIJIKOR</dc:creator>
  <cp:lastModifiedBy>Nijikor</cp:lastModifiedBy>
  <cp:revision>43</cp:revision>
  <cp:lastPrinted>2025-06-24T11:42:00Z</cp:lastPrinted>
  <dcterms:created xsi:type="dcterms:W3CDTF">2017-10-23T11:49:00Z</dcterms:created>
  <dcterms:modified xsi:type="dcterms:W3CDTF">2025-06-24T11:43:00Z</dcterms:modified>
</cp:coreProperties>
</file>